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62230</wp:posOffset>
            </wp:positionH>
            <wp:positionV relativeFrom="paragraph">
              <wp:posOffset>635</wp:posOffset>
            </wp:positionV>
            <wp:extent cx="6001385" cy="9988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8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1. I østen stiger solen op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(Weyse/Ingemann)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(lille intro v/Morgenmusikanterne.dk)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 østen stiger solen op,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den spreder guld på sky,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går over hav og bjergetop,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går over land og by.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Den kommer fra den fagre kyst,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hvor paradiset lå,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den bringer lys og liv og lyst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til store og til små.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 w:val="28"/>
                <w:u w:val="single"/>
              </w:rPr>
            </w:pPr>
            <w:r>
              <w:rPr>
                <w:rFonts w:cs="Arial" w:ascii="Arial" w:hAnsi="Arial"/>
                <w:b/>
                <w:i/>
                <w:sz w:val="28"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2. Morgenserenade (Katinka, Katinka luk vinduet op)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(Clemmensen/Ukendt)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(lille intro v/Morgenmusikanterne.dk)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Så tidligt på dagen herude vi står,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 døren bli’r åbnet en kende.</w:t>
            </w:r>
          </w:p>
          <w:p>
            <w:pPr>
              <w:pStyle w:val="Standardtekst"/>
              <w:rPr/>
            </w:pPr>
            <w:r>
              <w:rPr>
                <w:rFonts w:cs="Arial" w:ascii="Arial" w:hAnsi="Arial"/>
              </w:rPr>
              <w:t xml:space="preserve">På </w:t>
            </w:r>
            <w:r>
              <w:rPr>
                <w:rFonts w:cs="Arial" w:ascii="Arial" w:hAnsi="Arial"/>
                <w:b/>
                <w:bCs/>
                <w:i/>
                <w:iCs/>
              </w:rPr>
              <w:t>kobber/sølv/guld/diamant</w:t>
            </w:r>
            <w:r>
              <w:rPr>
                <w:rFonts w:cs="Arial" w:ascii="Arial" w:hAnsi="Arial"/>
              </w:rPr>
              <w:t>-bryllupsdagen, som fejres i år,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jer’s gæstfrihed er uden ende.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 er troppet op, både store og små,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 dynen til side - af senge I må.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Så  .....….....  og  ..…........  luk vinduet op,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 I må for folket jer vise!</w:t>
            </w:r>
          </w:p>
          <w:p>
            <w:pPr>
              <w:pStyle w:val="Standardtekst"/>
              <w:ind w:left="624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Hør  ..…........  og  ...…......  luk vinduet op,</w:t>
            </w:r>
          </w:p>
          <w:p>
            <w:pPr>
              <w:pStyle w:val="Standardtekst"/>
              <w:rPr/>
            </w:pPr>
            <w:r>
              <w:rPr>
                <w:rFonts w:cs="Arial" w:ascii="Arial" w:hAnsi="Arial"/>
              </w:rPr>
              <w:t xml:space="preserve">og hør på vor </w:t>
            </w:r>
            <w:r>
              <w:rPr>
                <w:rFonts w:cs="Arial" w:ascii="Arial" w:hAnsi="Arial"/>
                <w:b/>
                <w:bCs/>
                <w:i/>
                <w:iCs/>
              </w:rPr>
              <w:t xml:space="preserve">kobberbryllups/sølvbryllups/guldbryllups/diamantbryllups/krondiamant </w:t>
            </w:r>
            <w:r>
              <w:rPr>
                <w:rFonts w:cs="Arial" w:ascii="Arial" w:hAnsi="Arial"/>
              </w:rPr>
              <w:t>vise.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 er gratulanter - en net lille flok,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mødt op for Jer begge at prise.</w:t>
            </w:r>
          </w:p>
          <w:p>
            <w:pPr>
              <w:pStyle w:val="Standardtekst"/>
              <w:ind w:left="0" w:right="-203" w:hanging="0"/>
              <w:rPr/>
            </w:pPr>
            <w:r>
              <w:rPr>
                <w:rFonts w:cs="Arial" w:ascii="Arial" w:hAnsi="Arial"/>
              </w:rPr>
              <w:t xml:space="preserve">For I har holdt sammen </w:t>
            </w:r>
            <w:r>
              <w:rPr>
                <w:rFonts w:cs="Arial" w:ascii="Arial" w:hAnsi="Arial"/>
                <w:b/>
                <w:bCs/>
                <w:i/>
                <w:iCs/>
              </w:rPr>
              <w:t>i-tolv-et-halvt/et-kvart-hundred’/et-halvt-hundred’/i-tres-glade/i-fem-og-halvfjerds</w:t>
            </w:r>
          </w:p>
          <w:p>
            <w:pPr>
              <w:pStyle w:val="Standardtekst"/>
              <w:ind w:left="0" w:right="-203" w:hanging="0"/>
              <w:rPr/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år,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 timerne rinder og årene går.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TILLYKKE, TIL LYKKE, nu skal I stå op!</w:t>
            </w:r>
          </w:p>
          <w:p>
            <w:pPr>
              <w:pStyle w:val="Standardteks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 vi vil Jer nu gratulere!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Normal"/>
              <w:ind w:left="43" w:right="0" w:hanging="0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3. Det er så yndigt at følges ad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(C.E.F. Weyse)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(lille intro v/Morgenmusikanterne.dk)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Det er så yndigt at følges ad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for to, som gerne vil sammen være,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 er med glæden man dobbelt glad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og halvt om sorgen så tung at bære;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ja, det er gammen at rejse sammen,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at rejse sammen, når fjederhammen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 kærlighed, er kærlighed.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Det er så hyggeligt allensteds,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hvor små og store har ét i sinde,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og det, som drager de store læs,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hjertekamret er inderst inde;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ja, det er gammen at holde sammen,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 holde sammen, når ja og amen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er kærlighed, er kærlighed.      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 w:val="28"/>
                <w:u w:val="single"/>
              </w:rPr>
            </w:pPr>
            <w:r>
              <w:rPr>
                <w:rFonts w:cs="Arial" w:ascii="Arial" w:hAnsi="Arial"/>
                <w:b/>
                <w:i/>
                <w:sz w:val="28"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4. Svantes lykkelige dag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(Benny Andersen)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(lille intro v/Morgenmusikanterne.dk)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 hvilken morgenstund!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Solen er rød og rund.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Himlen er temmelig blå.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Det kan jeg godt forstå.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Livet er ikke det værste man har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og om lidt </w:t>
            </w:r>
            <w:r>
              <w:rPr>
                <w:rFonts w:cs="Arial" w:ascii="Arial" w:hAnsi="Arial"/>
                <w:b/>
              </w:rPr>
              <w:t>er kaffen klar!</w:t>
            </w:r>
          </w:p>
          <w:p>
            <w:pPr>
              <w:pStyle w:val="Normal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Blomsterne blomstrer op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Der går en edderkop.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Fuglene flyver i flok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når de er mange nok.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Lykken er ikke det værste man har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og om lidt </w:t>
            </w:r>
            <w:r>
              <w:rPr>
                <w:rFonts w:cs="Arial" w:ascii="Arial" w:hAnsi="Arial"/>
                <w:b/>
              </w:rPr>
              <w:t>er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kaffen klar!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da-DK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da-DK" w:eastAsia="zh-CN" w:bidi="hi-IN"/>
    </w:rPr>
  </w:style>
  <w:style w:type="paragraph" w:styleId="Heading1">
    <w:name w:val="Heading 1"/>
    <w:qFormat/>
    <w:pPr>
      <w:widowControl w:val="false"/>
      <w:spacing w:before="240" w:after="120"/>
      <w:outlineLvl w:val="0"/>
    </w:pPr>
    <w:rPr>
      <w:rFonts w:ascii="Liberation Serif" w:hAnsi="Liberation Serif" w:eastAsia="SimSun" w:cs="Lucida Sans"/>
      <w:b/>
      <w:bCs/>
      <w:color w:val="auto"/>
      <w:kern w:val="0"/>
      <w:sz w:val="36"/>
      <w:szCs w:val="36"/>
      <w:lang w:val="da-DK" w:eastAsia="zh-CN" w:bidi="hi-IN"/>
    </w:rPr>
  </w:style>
  <w:style w:type="paragraph" w:styleId="Heading2">
    <w:name w:val="Heading 2"/>
    <w:qFormat/>
    <w:pPr>
      <w:widowControl w:val="false"/>
      <w:spacing w:before="200" w:after="120"/>
      <w:outlineLvl w:val="1"/>
    </w:pPr>
    <w:rPr>
      <w:rFonts w:ascii="Liberation Serif" w:hAnsi="Liberation Serif" w:eastAsia="SimSun" w:cs="Lucida Sans"/>
      <w:b/>
      <w:bCs/>
      <w:color w:val="auto"/>
      <w:kern w:val="0"/>
      <w:sz w:val="32"/>
      <w:szCs w:val="32"/>
      <w:lang w:val="da-DK" w:eastAsia="zh-CN" w:bidi="hi-IN"/>
    </w:rPr>
  </w:style>
  <w:style w:type="paragraph" w:styleId="Heading3">
    <w:name w:val="Heading 3"/>
    <w:qFormat/>
    <w:pPr>
      <w:widowControl w:val="false"/>
      <w:spacing w:before="140" w:after="120"/>
      <w:outlineLvl w:val="2"/>
    </w:pPr>
    <w:rPr>
      <w:rFonts w:ascii="Liberation Serif" w:hAnsi="Liberation Serif" w:eastAsia="SimSun" w:cs="Lucida Sans"/>
      <w:b/>
      <w:bCs/>
      <w:color w:val="auto"/>
      <w:kern w:val="0"/>
      <w:sz w:val="28"/>
      <w:szCs w:val="28"/>
      <w:lang w:val="da-DK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PingFang SC" w:cs="Lucida Sans"/>
      <w:sz w:val="28"/>
      <w:szCs w:val="28"/>
    </w:rPr>
  </w:style>
  <w:style w:type="paragraph" w:styleId="TextBody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erif;Times New Roman" w:hAnsi="Liberation Serif;Times New Roman" w:cs="Lucida Sans"/>
    </w:rPr>
  </w:style>
  <w:style w:type="paragraph" w:styleId="Overskrift">
    <w:name w:val="Overskrift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itater">
    <w:name w:val="Citater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Overskrif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Overskrift"/>
    <w:qFormat/>
    <w:pPr>
      <w:spacing w:before="60" w:after="120"/>
      <w:jc w:val="center"/>
    </w:pPr>
    <w:rPr>
      <w:sz w:val="36"/>
      <w:szCs w:val="36"/>
    </w:rPr>
  </w:style>
  <w:style w:type="paragraph" w:styleId="Tabelindhold">
    <w:name w:val="Tabelindhold"/>
    <w:basedOn w:val="Normal"/>
    <w:qFormat/>
    <w:pPr>
      <w:suppressLineNumbers/>
    </w:pPr>
    <w:rPr/>
  </w:style>
  <w:style w:type="paragraph" w:styleId="Standardtekst">
    <w:name w:val="Standardtekst"/>
    <w:basedOn w:val="Normal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LibreOffice/6.1.4.2$MacOSX_X86_64 LibreOffice_project/9d0f32d1f0b509096fd65e0d4bec26ddd1938fd3</Application>
  <Pages>1</Pages>
  <Words>341</Words>
  <Characters>1705</Characters>
  <CharactersWithSpaces>2013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2015-11-11T12:04:14Z</dcterms:created>
  <dc:creator/>
  <dc:description/>
  <dc:language>da-DK</dc:language>
  <cp:lastModifiedBy/>
  <dcterms:modified xsi:type="dcterms:W3CDTF">2017-03-24T13:40:31Z</dcterms:modified>
  <cp:revision>4</cp:revision>
  <dc:subject/>
  <dc:title/>
</cp:coreProperties>
</file>